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CC" w:rsidRPr="00613A6E" w:rsidRDefault="00C65741" w:rsidP="003B3363">
      <w:pPr>
        <w:spacing w:line="240" w:lineRule="auto"/>
        <w:ind w:left="113" w:right="113"/>
        <w:rPr>
          <w:rFonts w:eastAsia="Times New Roman" w:cs="Times New Roman"/>
          <w:color w:val="002060"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Игра </w:t>
      </w:r>
      <w:r w:rsidR="004447CC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«Слушаем тишину»</w:t>
      </w:r>
      <w:r w:rsidR="004447CC" w:rsidRPr="00613A6E">
        <w:rPr>
          <w:rFonts w:eastAsia="Times New Roman" w:cs="Times New Roman"/>
          <w:color w:val="002060"/>
          <w:sz w:val="32"/>
          <w:szCs w:val="32"/>
          <w:lang w:eastAsia="ru-RU"/>
        </w:rPr>
        <w:t xml:space="preserve"> </w:t>
      </w:r>
    </w:p>
    <w:p w:rsidR="006455F4" w:rsidRDefault="00613A6E" w:rsidP="006455F4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4447CC" w:rsidRPr="0076686F">
        <w:rPr>
          <w:rFonts w:eastAsia="Times New Roman" w:cs="Times New Roman"/>
          <w:b/>
          <w:bCs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снять мышечное</w:t>
      </w:r>
      <w:r w:rsidR="004447CC" w:rsidRPr="0076686F">
        <w:rPr>
          <w:rFonts w:eastAsia="Times New Roman" w:cs="Times New Roman"/>
          <w:szCs w:val="28"/>
          <w:lang w:eastAsia="ru-RU"/>
        </w:rPr>
        <w:t xml:space="preserve"> напряжение; упражнять в концентрации внимания; учить управлять своим эмоциональным состоянием.</w:t>
      </w:r>
    </w:p>
    <w:p w:rsidR="00715A9F" w:rsidRDefault="004447CC" w:rsidP="006455F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Содержание игры:</w:t>
      </w:r>
      <w:r w:rsidRPr="0076686F">
        <w:rPr>
          <w:rFonts w:eastAsia="Times New Roman" w:cs="Times New Roman"/>
          <w:szCs w:val="28"/>
          <w:lang w:eastAsia="ru-RU"/>
        </w:rPr>
        <w:t xml:space="preserve"> по сигналу ведущего дети начинают прыгать и бегать по комнате, топать и хлопать. По второму сигналу дети должны быстро сесть на корточки или на стулья и прислушаться к тому, что происходит вокруг. Затем можно обсудить, какие звуки детям удалось услышать.</w:t>
      </w:r>
    </w:p>
    <w:p w:rsidR="00047290" w:rsidRDefault="00C65741" w:rsidP="00715A9F">
      <w:pPr>
        <w:spacing w:line="240" w:lineRule="auto"/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</w:pPr>
      <w:r w:rsidRPr="00C65741">
        <w:rPr>
          <w:rFonts w:eastAsia="Times New Roman" w:cs="Times New Roman" w:hint="cs"/>
          <w:b/>
          <w:bCs/>
          <w:noProof/>
          <w:color w:val="002060"/>
          <w:sz w:val="32"/>
          <w:szCs w:val="32"/>
          <w:lang w:eastAsia="ru-RU"/>
        </w:rPr>
        <w:drawing>
          <wp:inline distT="0" distB="0" distL="0" distR="0">
            <wp:extent cx="2268415" cy="2288668"/>
            <wp:effectExtent l="0" t="0" r="5080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эмоции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615" cy="2325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47CC" w:rsidRPr="00613A6E" w:rsidRDefault="00C65741" w:rsidP="00715A9F">
      <w:pPr>
        <w:spacing w:line="240" w:lineRule="auto"/>
        <w:rPr>
          <w:rFonts w:eastAsia="Times New Roman" w:cs="Times New Roman"/>
          <w:color w:val="002060"/>
          <w:szCs w:val="28"/>
          <w:lang w:eastAsia="ru-RU"/>
        </w:rPr>
      </w:pPr>
      <w:r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Игра </w:t>
      </w:r>
      <w:r w:rsidR="004447CC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«Передай по кругу»</w:t>
      </w:r>
      <w:r w:rsidR="004447CC" w:rsidRPr="00613A6E">
        <w:rPr>
          <w:rFonts w:eastAsia="Times New Roman" w:cs="Times New Roman"/>
          <w:color w:val="002060"/>
          <w:sz w:val="32"/>
          <w:szCs w:val="32"/>
          <w:lang w:eastAsia="ru-RU"/>
        </w:rPr>
        <w:t xml:space="preserve"> </w:t>
      </w:r>
    </w:p>
    <w:p w:rsidR="00047290" w:rsidRDefault="00613A6E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4447CC" w:rsidRPr="0076686F">
        <w:rPr>
          <w:rFonts w:eastAsia="Times New Roman" w:cs="Times New Roman"/>
          <w:b/>
          <w:bCs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4447CC" w:rsidRPr="0076686F">
        <w:rPr>
          <w:rFonts w:eastAsia="Times New Roman" w:cs="Times New Roman"/>
          <w:szCs w:val="28"/>
          <w:lang w:eastAsia="ru-RU"/>
        </w:rPr>
        <w:t>способствовать формированию дружного коллектива; учить действовать согласованно; развивать координацию движений и воображение.</w:t>
      </w:r>
    </w:p>
    <w:p w:rsidR="003D46DB" w:rsidRDefault="004447CC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lastRenderedPageBreak/>
        <w:t>Содержание игры</w:t>
      </w:r>
      <w:r w:rsidRPr="0076686F">
        <w:rPr>
          <w:rFonts w:eastAsia="Times New Roman" w:cs="Times New Roman"/>
          <w:szCs w:val="28"/>
          <w:lang w:eastAsia="ru-RU"/>
        </w:rPr>
        <w:t>: дети садятся в круг. Педагог передаёт по кругу воображаемый предмет: горячую картошку, льдинку, лягу</w:t>
      </w:r>
      <w:r w:rsidR="00613A6E">
        <w:rPr>
          <w:rFonts w:eastAsia="Times New Roman" w:cs="Times New Roman"/>
          <w:szCs w:val="28"/>
          <w:lang w:eastAsia="ru-RU"/>
        </w:rPr>
        <w:t>шку, песчинку, и т. д. С более </w:t>
      </w:r>
      <w:r w:rsidRPr="0076686F">
        <w:rPr>
          <w:rFonts w:eastAsia="Times New Roman" w:cs="Times New Roman"/>
          <w:szCs w:val="28"/>
          <w:lang w:eastAsia="ru-RU"/>
        </w:rPr>
        <w:t>старшими детьми можно играть, не называя предмета. Предмет должен пройти в</w:t>
      </w:r>
      <w:r w:rsidR="00613A6E">
        <w:rPr>
          <w:rFonts w:eastAsia="Times New Roman" w:cs="Times New Roman"/>
          <w:szCs w:val="28"/>
          <w:lang w:eastAsia="ru-RU"/>
        </w:rPr>
        <w:t xml:space="preserve">есь круг и вернуться к водящему, </w:t>
      </w:r>
      <w:r w:rsidRPr="0076686F">
        <w:rPr>
          <w:rFonts w:eastAsia="Times New Roman" w:cs="Times New Roman"/>
          <w:szCs w:val="28"/>
          <w:lang w:eastAsia="ru-RU"/>
        </w:rPr>
        <w:t>не изменившись (картофелина не должна остыть, льдинка – растаять, песчинка – потеряться, лягушка – ускакать).</w:t>
      </w:r>
    </w:p>
    <w:p w:rsidR="00C65741" w:rsidRDefault="00C65741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</w:p>
    <w:p w:rsidR="00047290" w:rsidRDefault="00C65741" w:rsidP="00047290">
      <w:pPr>
        <w:spacing w:line="240" w:lineRule="auto"/>
        <w:ind w:firstLine="0"/>
        <w:jc w:val="center"/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Р</w:t>
      </w:r>
      <w:r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елаксационное упражнение </w:t>
      </w:r>
      <w:r w:rsidR="00715A9F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«</w:t>
      </w:r>
      <w:r w:rsidR="004447CC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Заряд</w:t>
      </w:r>
      <w:r w:rsidR="00BA7E9F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 </w:t>
      </w:r>
      <w:r w:rsidR="004447CC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бодрости» </w:t>
      </w:r>
    </w:p>
    <w:p w:rsidR="00047290" w:rsidRDefault="00613A6E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4447CC" w:rsidRPr="0076686F">
        <w:rPr>
          <w:rFonts w:eastAsia="Times New Roman" w:cs="Times New Roman"/>
          <w:b/>
          <w:bCs/>
          <w:szCs w:val="28"/>
          <w:lang w:eastAsia="ru-RU"/>
        </w:rPr>
        <w:t>:</w:t>
      </w:r>
      <w:r w:rsidR="004447CC" w:rsidRPr="0076686F">
        <w:rPr>
          <w:rFonts w:eastAsia="Times New Roman" w:cs="Times New Roman"/>
          <w:szCs w:val="28"/>
          <w:lang w:eastAsia="ru-RU"/>
        </w:rPr>
        <w:t xml:space="preserve"> помочь детям справиться с чувством усталости, помочь настроиться на занятие или переключить</w:t>
      </w:r>
      <w:r w:rsidR="00047290">
        <w:rPr>
          <w:rFonts w:eastAsia="Times New Roman" w:cs="Times New Roman"/>
          <w:szCs w:val="28"/>
          <w:lang w:eastAsia="ru-RU"/>
        </w:rPr>
        <w:t xml:space="preserve"> внимание; улучшить настроение.</w:t>
      </w:r>
    </w:p>
    <w:p w:rsidR="00047290" w:rsidRDefault="004447CC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Содержание упражнения</w:t>
      </w:r>
      <w:r w:rsidRPr="0076686F">
        <w:rPr>
          <w:rFonts w:eastAsia="Times New Roman" w:cs="Times New Roman"/>
          <w:szCs w:val="28"/>
          <w:lang w:eastAsia="ru-RU"/>
        </w:rPr>
        <w:t>: дети садятся на пол, двумя пальчиками (большим и указательным) берутся за мочки ушей и массируют их круговыми движениями 10 раз в одну сторону и 10 раз в другую, приговаривая: «Мои ушки слышат всё!» После этого дети опускают руки и встряхивают ими.</w:t>
      </w:r>
      <w:r w:rsidR="00047290">
        <w:rPr>
          <w:rFonts w:eastAsia="Times New Roman" w:cs="Times New Roman"/>
          <w:szCs w:val="28"/>
          <w:lang w:eastAsia="ru-RU"/>
        </w:rPr>
        <w:t xml:space="preserve"> </w:t>
      </w:r>
    </w:p>
    <w:p w:rsidR="004447CC" w:rsidRPr="0076686F" w:rsidRDefault="004447CC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szCs w:val="28"/>
          <w:lang w:eastAsia="ru-RU"/>
        </w:rPr>
        <w:t xml:space="preserve">Затем ставят указательный палец между бровей над носом. Массируют </w:t>
      </w:r>
      <w:r w:rsidR="00047290">
        <w:rPr>
          <w:rFonts w:eastAsia="Times New Roman" w:cs="Times New Roman"/>
          <w:szCs w:val="28"/>
          <w:lang w:eastAsia="ru-RU"/>
        </w:rPr>
        <w:t>э</w:t>
      </w:r>
      <w:r w:rsidRPr="0076686F">
        <w:rPr>
          <w:rFonts w:eastAsia="Times New Roman" w:cs="Times New Roman"/>
          <w:szCs w:val="28"/>
          <w:lang w:eastAsia="ru-RU"/>
        </w:rPr>
        <w:t xml:space="preserve">ту точку также по10 раз в каждую сторону, приговаривая: «Просыпайся, третий глаз!» В конце упражнения </w:t>
      </w:r>
      <w:r w:rsidRPr="0076686F">
        <w:rPr>
          <w:rFonts w:eastAsia="Times New Roman" w:cs="Times New Roman"/>
          <w:szCs w:val="28"/>
          <w:lang w:eastAsia="ru-RU"/>
        </w:rPr>
        <w:lastRenderedPageBreak/>
        <w:t>встряхивают руки.</w:t>
      </w:r>
      <w:r w:rsidR="00047290">
        <w:rPr>
          <w:rFonts w:eastAsia="Times New Roman" w:cs="Times New Roman"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szCs w:val="28"/>
          <w:lang w:eastAsia="ru-RU"/>
        </w:rPr>
        <w:t>Затем собирают пальцы в горстку и массируют точку, которая расположена внизу шеи, со словами: «Я дышу, дышу, дышу!»</w:t>
      </w:r>
    </w:p>
    <w:p w:rsidR="00047290" w:rsidRDefault="00047290" w:rsidP="00A64D63">
      <w:pPr>
        <w:spacing w:line="240" w:lineRule="auto"/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</w:pPr>
    </w:p>
    <w:p w:rsidR="00A64D63" w:rsidRPr="00613A6E" w:rsidRDefault="00A64D63" w:rsidP="00A64D63">
      <w:pPr>
        <w:spacing w:line="240" w:lineRule="auto"/>
        <w:rPr>
          <w:rFonts w:eastAsia="Times New Roman" w:cs="Times New Roman"/>
          <w:color w:val="002060"/>
          <w:szCs w:val="28"/>
          <w:lang w:eastAsia="ru-RU"/>
        </w:rPr>
      </w:pPr>
      <w:r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 </w:t>
      </w:r>
      <w:r w:rsidR="00C65741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Игра </w:t>
      </w:r>
      <w:r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«Скучно-скучно»</w:t>
      </w:r>
      <w:r w:rsidRPr="00613A6E">
        <w:rPr>
          <w:rFonts w:eastAsia="Times New Roman" w:cs="Times New Roman"/>
          <w:color w:val="002060"/>
          <w:sz w:val="32"/>
          <w:szCs w:val="32"/>
          <w:lang w:eastAsia="ru-RU"/>
        </w:rPr>
        <w:t xml:space="preserve"> </w:t>
      </w:r>
    </w:p>
    <w:p w:rsidR="00047290" w:rsidRDefault="00613A6E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A64D63" w:rsidRPr="0076686F">
        <w:rPr>
          <w:rFonts w:eastAsia="Times New Roman" w:cs="Times New Roman"/>
          <w:b/>
          <w:bCs/>
          <w:szCs w:val="28"/>
          <w:lang w:eastAsia="ru-RU"/>
        </w:rPr>
        <w:t xml:space="preserve">: </w:t>
      </w:r>
      <w:r w:rsidR="00047290" w:rsidRPr="00047290">
        <w:rPr>
          <w:rFonts w:eastAsia="Times New Roman" w:cs="Times New Roman"/>
          <w:bCs/>
          <w:szCs w:val="28"/>
          <w:lang w:eastAsia="ru-RU"/>
        </w:rPr>
        <w:t>развивать</w:t>
      </w:r>
      <w:r w:rsidR="00047290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A64D63" w:rsidRPr="0076686F">
        <w:rPr>
          <w:rFonts w:eastAsia="Times New Roman" w:cs="Times New Roman"/>
          <w:szCs w:val="28"/>
          <w:lang w:eastAsia="ru-RU"/>
        </w:rPr>
        <w:t>умение пережить ситуацию неуспеха</w:t>
      </w:r>
      <w:r w:rsidR="00047290">
        <w:rPr>
          <w:rFonts w:eastAsia="Times New Roman" w:cs="Times New Roman"/>
          <w:szCs w:val="28"/>
          <w:lang w:eastAsia="ru-RU"/>
        </w:rPr>
        <w:t>; воспитание честности.</w:t>
      </w:r>
    </w:p>
    <w:p w:rsidR="00A64D63" w:rsidRPr="0076686F" w:rsidRDefault="00047290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С</w:t>
      </w:r>
      <w:r w:rsidR="00A64D63" w:rsidRPr="0076686F">
        <w:rPr>
          <w:rFonts w:eastAsia="Times New Roman" w:cs="Times New Roman"/>
          <w:b/>
          <w:bCs/>
          <w:szCs w:val="28"/>
          <w:lang w:eastAsia="ru-RU"/>
        </w:rPr>
        <w:t>одержание игры</w:t>
      </w:r>
      <w:r w:rsidR="00A64D63" w:rsidRPr="0076686F">
        <w:rPr>
          <w:rFonts w:eastAsia="Times New Roman" w:cs="Times New Roman"/>
          <w:szCs w:val="28"/>
          <w:lang w:eastAsia="ru-RU"/>
        </w:rPr>
        <w:t xml:space="preserve">: дети садятся на стульчики вдоль стены. Вместе с ведущим все проговаривают слова: </w:t>
      </w:r>
    </w:p>
    <w:p w:rsidR="00A64D63" w:rsidRPr="00047290" w:rsidRDefault="00A64D63" w:rsidP="00047290">
      <w:pPr>
        <w:spacing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047290">
        <w:rPr>
          <w:rFonts w:eastAsia="Times New Roman" w:cs="Times New Roman"/>
          <w:b/>
          <w:bCs/>
          <w:iCs/>
          <w:szCs w:val="28"/>
          <w:lang w:eastAsia="ru-RU"/>
        </w:rPr>
        <w:t>Скучно-скучно так сидеть,</w:t>
      </w:r>
    </w:p>
    <w:p w:rsidR="00A64D63" w:rsidRPr="00047290" w:rsidRDefault="00047290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iCs/>
          <w:szCs w:val="28"/>
          <w:lang w:eastAsia="ru-RU"/>
        </w:rPr>
        <w:t xml:space="preserve">   </w:t>
      </w:r>
      <w:r w:rsidR="00A64D63" w:rsidRPr="00047290">
        <w:rPr>
          <w:rFonts w:eastAsia="Times New Roman" w:cs="Times New Roman"/>
          <w:b/>
          <w:bCs/>
          <w:iCs/>
          <w:szCs w:val="28"/>
          <w:lang w:eastAsia="ru-RU"/>
        </w:rPr>
        <w:t>Друг на друга всё глядеть.</w:t>
      </w:r>
    </w:p>
    <w:p w:rsidR="00A64D63" w:rsidRPr="00047290" w:rsidRDefault="00047290" w:rsidP="00047290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047290">
        <w:rPr>
          <w:rFonts w:eastAsia="Times New Roman" w:cs="Times New Roman"/>
          <w:b/>
          <w:bCs/>
          <w:iCs/>
          <w:szCs w:val="28"/>
          <w:lang w:eastAsia="ru-RU"/>
        </w:rPr>
        <w:t xml:space="preserve">   </w:t>
      </w:r>
      <w:r w:rsidR="00A64D63" w:rsidRPr="00047290">
        <w:rPr>
          <w:rFonts w:eastAsia="Times New Roman" w:cs="Times New Roman"/>
          <w:b/>
          <w:bCs/>
          <w:iCs/>
          <w:szCs w:val="28"/>
          <w:lang w:eastAsia="ru-RU"/>
        </w:rPr>
        <w:t>Не пора ли пробежаться</w:t>
      </w:r>
    </w:p>
    <w:p w:rsidR="00047290" w:rsidRPr="00047290" w:rsidRDefault="00047290" w:rsidP="00047290">
      <w:pPr>
        <w:spacing w:line="240" w:lineRule="auto"/>
        <w:ind w:firstLine="0"/>
        <w:rPr>
          <w:rFonts w:eastAsia="Times New Roman" w:cs="Times New Roman"/>
          <w:b/>
          <w:bCs/>
          <w:iCs/>
          <w:szCs w:val="28"/>
          <w:lang w:eastAsia="ru-RU"/>
        </w:rPr>
      </w:pPr>
      <w:r w:rsidRPr="00047290">
        <w:rPr>
          <w:rFonts w:eastAsia="Times New Roman" w:cs="Times New Roman"/>
          <w:b/>
          <w:bCs/>
          <w:iCs/>
          <w:szCs w:val="28"/>
          <w:lang w:eastAsia="ru-RU"/>
        </w:rPr>
        <w:t xml:space="preserve">            </w:t>
      </w:r>
      <w:r w:rsidR="00A64D63" w:rsidRPr="00047290">
        <w:rPr>
          <w:rFonts w:eastAsia="Times New Roman" w:cs="Times New Roman"/>
          <w:b/>
          <w:bCs/>
          <w:iCs/>
          <w:szCs w:val="28"/>
          <w:lang w:eastAsia="ru-RU"/>
        </w:rPr>
        <w:t>И местами поменяться</w:t>
      </w:r>
    </w:p>
    <w:p w:rsidR="00047290" w:rsidRDefault="00047290" w:rsidP="00047290">
      <w:pPr>
        <w:spacing w:line="240" w:lineRule="auto"/>
        <w:ind w:left="708"/>
        <w:jc w:val="center"/>
        <w:rPr>
          <w:rFonts w:eastAsia="Times New Roman" w:cs="Times New Roman"/>
          <w:b/>
          <w:bCs/>
          <w:i/>
          <w:iCs/>
          <w:szCs w:val="28"/>
          <w:lang w:eastAsia="ru-RU"/>
        </w:rPr>
      </w:pPr>
    </w:p>
    <w:p w:rsidR="006455F4" w:rsidRDefault="00A64D63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szCs w:val="28"/>
          <w:lang w:eastAsia="ru-RU"/>
        </w:rPr>
        <w:t>После этих слов все должны добежать до противоположной стены, дотронуться до неё рукой и, вернувшись, сесть на любой стульчик. Ведущий в это время убирает один стул. Играют до тех пор, пока не останется один самый ловкий ребёнок. Выбывшие дети играют роль судей: смотрят за соблюдением правил игры</w:t>
      </w:r>
      <w:r w:rsidR="00047290">
        <w:rPr>
          <w:rFonts w:eastAsia="Times New Roman" w:cs="Times New Roman"/>
          <w:szCs w:val="28"/>
          <w:lang w:eastAsia="ru-RU"/>
        </w:rPr>
        <w:t>.</w:t>
      </w:r>
    </w:p>
    <w:p w:rsidR="00047290" w:rsidRDefault="00047290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47290" w:rsidRDefault="00047290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47290" w:rsidRDefault="00047290" w:rsidP="00047290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:rsidR="00047290" w:rsidRDefault="00047290" w:rsidP="00FE2FB9">
      <w:pPr>
        <w:spacing w:line="240" w:lineRule="auto"/>
        <w:rPr>
          <w:rFonts w:eastAsia="Times New Roman" w:cs="Times New Roman"/>
          <w:szCs w:val="28"/>
          <w:lang w:eastAsia="ru-RU"/>
        </w:rPr>
      </w:pPr>
    </w:p>
    <w:p w:rsidR="00047290" w:rsidRPr="00BA7E9F" w:rsidRDefault="00047290" w:rsidP="00FE2FB9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2238375" cy="1552575"/>
            <wp:effectExtent l="19050" t="0" r="9525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физкультура 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8A8" w:rsidRPr="00613A6E" w:rsidRDefault="00C65741" w:rsidP="00570CD7">
      <w:pPr>
        <w:spacing w:line="240" w:lineRule="auto"/>
        <w:ind w:firstLine="0"/>
        <w:jc w:val="center"/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Р</w:t>
      </w:r>
      <w:r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елаксационное упражнение </w:t>
      </w:r>
      <w:r w:rsidR="009978A8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«Приветствие»</w:t>
      </w:r>
      <w:r w:rsidR="00570CD7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 </w:t>
      </w:r>
    </w:p>
    <w:p w:rsidR="00C65741" w:rsidRDefault="00613A6E" w:rsidP="00C65741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9978A8" w:rsidRPr="0076686F">
        <w:rPr>
          <w:rFonts w:eastAsia="Times New Roman" w:cs="Times New Roman"/>
          <w:b/>
          <w:bCs/>
          <w:szCs w:val="28"/>
          <w:lang w:eastAsia="ru-RU"/>
        </w:rPr>
        <w:t>:</w:t>
      </w:r>
      <w:r w:rsidR="00047290">
        <w:rPr>
          <w:rFonts w:eastAsia="Times New Roman" w:cs="Times New Roman"/>
          <w:szCs w:val="28"/>
          <w:lang w:eastAsia="ru-RU"/>
        </w:rPr>
        <w:t xml:space="preserve"> развивать межличностные контакты</w:t>
      </w:r>
      <w:r w:rsidR="009978A8" w:rsidRPr="0076686F">
        <w:rPr>
          <w:rFonts w:eastAsia="Times New Roman" w:cs="Times New Roman"/>
          <w:szCs w:val="28"/>
          <w:lang w:eastAsia="ru-RU"/>
        </w:rPr>
        <w:t xml:space="preserve">; </w:t>
      </w:r>
      <w:r w:rsidR="00047290">
        <w:rPr>
          <w:rFonts w:eastAsia="Times New Roman" w:cs="Times New Roman"/>
          <w:szCs w:val="28"/>
          <w:lang w:eastAsia="ru-RU"/>
        </w:rPr>
        <w:t>создать</w:t>
      </w:r>
      <w:r w:rsidR="009978A8" w:rsidRPr="0076686F">
        <w:rPr>
          <w:rFonts w:eastAsia="Times New Roman" w:cs="Times New Roman"/>
          <w:szCs w:val="28"/>
          <w:lang w:eastAsia="ru-RU"/>
        </w:rPr>
        <w:t xml:space="preserve"> в гру</w:t>
      </w:r>
      <w:r w:rsidR="00047290">
        <w:rPr>
          <w:rFonts w:eastAsia="Times New Roman" w:cs="Times New Roman"/>
          <w:szCs w:val="28"/>
          <w:lang w:eastAsia="ru-RU"/>
        </w:rPr>
        <w:t>ппе благоприятного микроклимата.</w:t>
      </w:r>
    </w:p>
    <w:p w:rsidR="009978A8" w:rsidRPr="0076686F" w:rsidRDefault="009978A8" w:rsidP="00C65741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Содержание</w:t>
      </w:r>
      <w:r w:rsidR="00047290">
        <w:rPr>
          <w:rFonts w:eastAsia="Times New Roman" w:cs="Times New Roman"/>
          <w:b/>
          <w:bCs/>
          <w:szCs w:val="28"/>
          <w:lang w:eastAsia="ru-RU"/>
        </w:rPr>
        <w:t xml:space="preserve"> упражнения</w:t>
      </w:r>
      <w:r w:rsidRPr="0076686F">
        <w:rPr>
          <w:rFonts w:eastAsia="Times New Roman" w:cs="Times New Roman"/>
          <w:szCs w:val="28"/>
          <w:lang w:eastAsia="ru-RU"/>
        </w:rPr>
        <w:t>: участники делятся на пары. Первые номера становятся внутренним кругом, вторые – внешним.</w:t>
      </w:r>
    </w:p>
    <w:p w:rsidR="009978A8" w:rsidRPr="0076686F" w:rsidRDefault="009978A8" w:rsidP="009978A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Здравствуй друг!</w:t>
      </w:r>
      <w:r w:rsidRPr="0076686F">
        <w:rPr>
          <w:rFonts w:eastAsia="Times New Roman" w:cs="Times New Roman"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i/>
          <w:iCs/>
          <w:szCs w:val="28"/>
          <w:lang w:eastAsia="ru-RU"/>
        </w:rPr>
        <w:t>Здороваются за руку.</w:t>
      </w:r>
    </w:p>
    <w:p w:rsidR="00BA7E9F" w:rsidRPr="0076686F" w:rsidRDefault="00BA7E9F" w:rsidP="00BA7E9F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Как ты тут?</w:t>
      </w:r>
      <w:r w:rsidRPr="0076686F">
        <w:rPr>
          <w:rFonts w:eastAsia="Times New Roman" w:cs="Times New Roman"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i/>
          <w:iCs/>
          <w:szCs w:val="28"/>
          <w:lang w:eastAsia="ru-RU"/>
        </w:rPr>
        <w:t>Хлопают по плечу друг друга.</w:t>
      </w:r>
    </w:p>
    <w:p w:rsidR="00BA7E9F" w:rsidRPr="0076686F" w:rsidRDefault="00BA7E9F" w:rsidP="00BA7E9F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Где ты был?</w:t>
      </w:r>
      <w:r w:rsidRPr="0076686F">
        <w:rPr>
          <w:rFonts w:eastAsia="Times New Roman" w:cs="Times New Roman"/>
          <w:szCs w:val="28"/>
          <w:lang w:eastAsia="ru-RU"/>
        </w:rPr>
        <w:t xml:space="preserve"> </w:t>
      </w:r>
      <w:r w:rsidR="00047290">
        <w:rPr>
          <w:rFonts w:eastAsia="Times New Roman" w:cs="Times New Roman"/>
          <w:i/>
          <w:iCs/>
          <w:szCs w:val="28"/>
          <w:lang w:eastAsia="ru-RU"/>
        </w:rPr>
        <w:t>Дергают за ух</w:t>
      </w:r>
      <w:r w:rsidRPr="0076686F">
        <w:rPr>
          <w:rFonts w:eastAsia="Times New Roman" w:cs="Times New Roman"/>
          <w:i/>
          <w:iCs/>
          <w:szCs w:val="28"/>
          <w:lang w:eastAsia="ru-RU"/>
        </w:rPr>
        <w:t>о друг друга.</w:t>
      </w:r>
    </w:p>
    <w:p w:rsidR="00BA7E9F" w:rsidRPr="0076686F" w:rsidRDefault="00BA7E9F" w:rsidP="00BA7E9F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Я скучал!</w:t>
      </w:r>
      <w:r w:rsidRPr="0076686F">
        <w:rPr>
          <w:rFonts w:eastAsia="Times New Roman" w:cs="Times New Roman"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i/>
          <w:iCs/>
          <w:szCs w:val="28"/>
          <w:lang w:eastAsia="ru-RU"/>
        </w:rPr>
        <w:t>Кладут руки себе на сердце</w:t>
      </w:r>
      <w:r w:rsidRPr="0076686F">
        <w:rPr>
          <w:rFonts w:eastAsia="Times New Roman" w:cs="Times New Roman"/>
          <w:szCs w:val="28"/>
          <w:lang w:eastAsia="ru-RU"/>
        </w:rPr>
        <w:t>.</w:t>
      </w:r>
    </w:p>
    <w:p w:rsidR="00BA7E9F" w:rsidRDefault="00BA7E9F" w:rsidP="00BA7E9F">
      <w:pPr>
        <w:spacing w:line="240" w:lineRule="auto"/>
        <w:rPr>
          <w:rFonts w:eastAsia="Times New Roman" w:cs="Times New Roman"/>
          <w:i/>
          <w:iCs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Ты пришёл!</w:t>
      </w:r>
      <w:r w:rsidRPr="0076686F">
        <w:rPr>
          <w:rFonts w:eastAsia="Times New Roman" w:cs="Times New Roman"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i/>
          <w:iCs/>
          <w:szCs w:val="28"/>
          <w:lang w:eastAsia="ru-RU"/>
        </w:rPr>
        <w:t>Разводят руки в стороны.</w:t>
      </w:r>
    </w:p>
    <w:p w:rsidR="00BA7E9F" w:rsidRDefault="00BA7E9F" w:rsidP="00BA7E9F">
      <w:pPr>
        <w:spacing w:line="240" w:lineRule="auto"/>
        <w:rPr>
          <w:rFonts w:eastAsia="Times New Roman" w:cs="Times New Roman"/>
          <w:i/>
          <w:iCs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Хорошо!</w:t>
      </w:r>
      <w:r w:rsidRPr="0076686F">
        <w:rPr>
          <w:rFonts w:eastAsia="Times New Roman" w:cs="Times New Roman"/>
          <w:szCs w:val="28"/>
          <w:lang w:eastAsia="ru-RU"/>
        </w:rPr>
        <w:t xml:space="preserve"> </w:t>
      </w:r>
      <w:r w:rsidRPr="0076686F">
        <w:rPr>
          <w:rFonts w:eastAsia="Times New Roman" w:cs="Times New Roman"/>
          <w:i/>
          <w:iCs/>
          <w:szCs w:val="28"/>
          <w:lang w:eastAsia="ru-RU"/>
        </w:rPr>
        <w:t>Обнимаются</w:t>
      </w:r>
      <w:r w:rsidR="00047290">
        <w:rPr>
          <w:rFonts w:eastAsia="Times New Roman" w:cs="Times New Roman"/>
          <w:i/>
          <w:iCs/>
          <w:szCs w:val="28"/>
          <w:lang w:eastAsia="ru-RU"/>
        </w:rPr>
        <w:t>.</w:t>
      </w:r>
    </w:p>
    <w:p w:rsidR="00047290" w:rsidRDefault="00047290" w:rsidP="00BA7E9F">
      <w:pPr>
        <w:spacing w:line="240" w:lineRule="auto"/>
        <w:rPr>
          <w:rFonts w:eastAsia="Times New Roman" w:cs="Times New Roman"/>
          <w:i/>
          <w:iCs/>
          <w:szCs w:val="28"/>
          <w:lang w:eastAsia="ru-RU"/>
        </w:rPr>
      </w:pPr>
    </w:p>
    <w:p w:rsidR="00C65741" w:rsidRDefault="00C65741" w:rsidP="00C65741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 xml:space="preserve">Игра </w:t>
      </w:r>
      <w:r w:rsidR="00BA7E9F" w:rsidRPr="00613A6E">
        <w:rPr>
          <w:rFonts w:eastAsia="Times New Roman" w:cs="Times New Roman"/>
          <w:b/>
          <w:bCs/>
          <w:color w:val="002060"/>
          <w:sz w:val="32"/>
          <w:szCs w:val="32"/>
          <w:lang w:eastAsia="ru-RU"/>
        </w:rPr>
        <w:t>«Броуновское движение»</w:t>
      </w:r>
      <w:r w:rsidR="00BA7E9F" w:rsidRPr="00613A6E">
        <w:rPr>
          <w:rFonts w:eastAsia="Times New Roman" w:cs="Times New Roman"/>
          <w:color w:val="002060"/>
          <w:sz w:val="32"/>
          <w:szCs w:val="32"/>
          <w:lang w:eastAsia="ru-RU"/>
        </w:rPr>
        <w:t xml:space="preserve"> </w:t>
      </w:r>
      <w:r w:rsidR="00047290">
        <w:rPr>
          <w:rFonts w:eastAsia="Times New Roman" w:cs="Times New Roman"/>
          <w:b/>
          <w:bCs/>
          <w:szCs w:val="28"/>
          <w:lang w:eastAsia="ru-RU"/>
        </w:rPr>
        <w:t>Задачи</w:t>
      </w:r>
      <w:r w:rsidR="00BA7E9F" w:rsidRPr="0076686F">
        <w:rPr>
          <w:rFonts w:eastAsia="Times New Roman" w:cs="Times New Roman"/>
          <w:b/>
          <w:bCs/>
          <w:szCs w:val="28"/>
          <w:lang w:eastAsia="ru-RU"/>
        </w:rPr>
        <w:t>:</w:t>
      </w:r>
      <w:r w:rsidR="00BA7E9F" w:rsidRPr="0076686F">
        <w:rPr>
          <w:rFonts w:eastAsia="Times New Roman" w:cs="Times New Roman"/>
          <w:szCs w:val="28"/>
          <w:lang w:eastAsia="ru-RU"/>
        </w:rPr>
        <w:t xml:space="preserve"> способствовать сплочённости коллектива; учить работать в группе, </w:t>
      </w:r>
      <w:r w:rsidR="00BA7E9F" w:rsidRPr="0076686F">
        <w:rPr>
          <w:rFonts w:eastAsia="Times New Roman" w:cs="Times New Roman"/>
          <w:szCs w:val="28"/>
          <w:lang w:eastAsia="ru-RU"/>
        </w:rPr>
        <w:lastRenderedPageBreak/>
        <w:t>общаться со сверстниками, принимать совместно решения.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BA7E9F" w:rsidRDefault="00BA7E9F" w:rsidP="00C65741">
      <w:pPr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  <w:r w:rsidRPr="0076686F">
        <w:rPr>
          <w:rFonts w:eastAsia="Times New Roman" w:cs="Times New Roman"/>
          <w:b/>
          <w:bCs/>
          <w:szCs w:val="28"/>
          <w:lang w:eastAsia="ru-RU"/>
        </w:rPr>
        <w:t>Содержание игры</w:t>
      </w:r>
      <w:r w:rsidRPr="0076686F">
        <w:rPr>
          <w:rFonts w:eastAsia="Times New Roman" w:cs="Times New Roman"/>
          <w:szCs w:val="28"/>
          <w:lang w:eastAsia="ru-RU"/>
        </w:rPr>
        <w:t>: участники свободно двигаются по помещению. По сигналу ведущего им необходимо объединиться в группы. Количество человек в группе зависи</w:t>
      </w:r>
      <w:r w:rsidR="00613A6E">
        <w:rPr>
          <w:rFonts w:eastAsia="Times New Roman" w:cs="Times New Roman"/>
          <w:szCs w:val="28"/>
          <w:lang w:eastAsia="ru-RU"/>
        </w:rPr>
        <w:t>т от того, сколько раз ведущий </w:t>
      </w:r>
      <w:r w:rsidRPr="0076686F">
        <w:rPr>
          <w:rFonts w:eastAsia="Times New Roman" w:cs="Times New Roman"/>
          <w:szCs w:val="28"/>
          <w:lang w:eastAsia="ru-RU"/>
        </w:rPr>
        <w:t>хлопнет в ладоши (можно показать карточку с цифрой). Если число участников в группе не совпадает с объявленным, группа должна сама решить, как выполнить условие игры.</w:t>
      </w:r>
    </w:p>
    <w:p w:rsidR="00BA7E9F" w:rsidRDefault="00BA7E9F" w:rsidP="00BA7E9F">
      <w:pPr>
        <w:spacing w:before="100" w:beforeAutospacing="1" w:after="100" w:afterAutospacing="1" w:line="240" w:lineRule="auto"/>
        <w:rPr>
          <w:rFonts w:eastAsia="Times New Roman" w:cs="Times New Roman"/>
          <w:szCs w:val="28"/>
          <w:lang w:eastAsia="ru-RU"/>
        </w:rPr>
      </w:pPr>
      <w:r w:rsidRPr="00BA7E9F">
        <w:rPr>
          <w:rFonts w:eastAsia="Times New Roman" w:cs="Times New Roman"/>
          <w:noProof/>
          <w:szCs w:val="28"/>
          <w:lang w:eastAsia="ru-RU"/>
        </w:rPr>
        <w:t xml:space="preserve"> </w:t>
      </w:r>
      <w:r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3099814" cy="1943100"/>
            <wp:effectExtent l="19050" t="0" r="533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физкультура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577" cy="199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C65741" w:rsidRDefault="00C65741" w:rsidP="00C6574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  <w:sz w:val="32"/>
          <w:szCs w:val="32"/>
        </w:rPr>
      </w:pPr>
    </w:p>
    <w:p w:rsidR="00BA7E9F" w:rsidRPr="00D705C5" w:rsidRDefault="00613A6E" w:rsidP="00C65741">
      <w:pPr>
        <w:spacing w:before="100" w:beforeAutospacing="1" w:after="100" w:afterAutospacing="1" w:line="240" w:lineRule="auto"/>
        <w:ind w:left="567" w:right="567"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МБДОУ «Д</w:t>
      </w:r>
      <w:r w:rsidR="00BA7E9F" w:rsidRPr="006455F4">
        <w:rPr>
          <w:rFonts w:eastAsia="Times New Roman" w:cs="Times New Roman"/>
          <w:szCs w:val="28"/>
          <w:lang w:eastAsia="ru-RU"/>
        </w:rPr>
        <w:t>етский сад</w:t>
      </w:r>
      <w:r>
        <w:rPr>
          <w:rFonts w:eastAsia="Times New Roman" w:cs="Times New Roman"/>
          <w:szCs w:val="28"/>
          <w:lang w:eastAsia="ru-RU"/>
        </w:rPr>
        <w:t xml:space="preserve"> №22 </w:t>
      </w:r>
      <w:r w:rsidR="00BA7E9F" w:rsidRPr="006455F4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eastAsia="ru-RU"/>
        </w:rPr>
        <w:t>Росинка</w:t>
      </w:r>
      <w:r w:rsidR="00BA7E9F" w:rsidRPr="006455F4">
        <w:rPr>
          <w:rFonts w:eastAsia="Times New Roman" w:cs="Times New Roman"/>
          <w:szCs w:val="28"/>
          <w:lang w:eastAsia="ru-RU"/>
        </w:rPr>
        <w:t>»</w:t>
      </w:r>
    </w:p>
    <w:p w:rsidR="00BA7E9F" w:rsidRDefault="00BA7E9F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BA7E9F" w:rsidRPr="00BD5840" w:rsidRDefault="00BA7E9F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b/>
          <w:color w:val="002060"/>
          <w:sz w:val="36"/>
          <w:szCs w:val="36"/>
          <w:lang w:eastAsia="ru-RU"/>
        </w:rPr>
      </w:pPr>
      <w:r w:rsidRPr="00BD5840">
        <w:rPr>
          <w:rFonts w:eastAsia="Times New Roman" w:cs="Times New Roman"/>
          <w:b/>
          <w:color w:val="002060"/>
          <w:sz w:val="36"/>
          <w:szCs w:val="36"/>
          <w:lang w:eastAsia="ru-RU"/>
        </w:rPr>
        <w:t>Картотека  подвижных игр  «Развитие эмоционального интеллекта дошкольника»</w:t>
      </w:r>
    </w:p>
    <w:p w:rsidR="00613A6E" w:rsidRDefault="00BD5840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ascii="Arial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597239" cy="1676400"/>
            <wp:effectExtent l="0" t="0" r="0" b="0"/>
            <wp:docPr id="1" name="Рисунок 1" descr="hello_html_m140bea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40bea7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454" cy="1697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A6E" w:rsidRDefault="00613A6E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C65741" w:rsidRDefault="00C65741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3D1AC2" w:rsidRDefault="003D1AC2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3D1AC2" w:rsidRDefault="003D1AC2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C65741" w:rsidRDefault="00C65741" w:rsidP="00BA7E9F">
      <w:pPr>
        <w:spacing w:before="100" w:beforeAutospacing="1" w:after="100" w:afterAutospacing="1"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:rsidR="00BA7E9F" w:rsidRDefault="00613A6E" w:rsidP="00BA7E9F">
      <w:pPr>
        <w:spacing w:before="100" w:beforeAutospacing="1" w:after="100" w:afterAutospacing="1" w:line="240" w:lineRule="auto"/>
        <w:ind w:firstLine="0"/>
        <w:jc w:val="center"/>
        <w:rPr>
          <w:rFonts w:ascii="Ayuthaya" w:eastAsia="Times New Roman" w:hAnsi="Ayuthaya" w:cs="Ayuthaya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Составитель: п</w:t>
      </w:r>
      <w:r w:rsidR="00BA7E9F" w:rsidRPr="00613A6E">
        <w:rPr>
          <w:rFonts w:eastAsia="Times New Roman" w:cs="Times New Roman"/>
          <w:szCs w:val="28"/>
          <w:lang w:eastAsia="ru-RU"/>
        </w:rPr>
        <w:t>едагог-психолог</w:t>
      </w:r>
      <w:r w:rsidRPr="00613A6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</w:t>
      </w:r>
      <w:proofErr w:type="spellStart"/>
      <w:r w:rsidRPr="00613A6E">
        <w:rPr>
          <w:rFonts w:eastAsia="Times New Roman" w:cs="Times New Roman"/>
          <w:szCs w:val="28"/>
          <w:lang w:eastAsia="ru-RU"/>
        </w:rPr>
        <w:t>Садлий</w:t>
      </w:r>
      <w:proofErr w:type="spellEnd"/>
      <w:r w:rsidRPr="00613A6E">
        <w:rPr>
          <w:rFonts w:eastAsia="Times New Roman" w:cs="Times New Roman"/>
          <w:szCs w:val="28"/>
          <w:lang w:eastAsia="ru-RU"/>
        </w:rPr>
        <w:t xml:space="preserve"> О.Н</w:t>
      </w:r>
      <w:r>
        <w:rPr>
          <w:rFonts w:ascii="Ayuthaya" w:eastAsia="Times New Roman" w:hAnsi="Ayuthaya" w:cs="Ayuthaya"/>
          <w:szCs w:val="28"/>
          <w:lang w:eastAsia="ru-RU"/>
        </w:rPr>
        <w:t>.</w:t>
      </w: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lastRenderedPageBreak/>
        <w:t>1. «МИМИЧЕСКАЯ ГИМНАСТИКА»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Дети по очереди изображают те или иные чувства: страх, гнев, обиду, злость, любовь и т.п. При этом они как будто смотрятся в зеркало. Роль «зеркала» играет вся остальная группа.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Дети повторяют («</w:t>
      </w:r>
      <w:proofErr w:type="spellStart"/>
      <w:r w:rsidRPr="00D04A8A">
        <w:rPr>
          <w:color w:val="365F91"/>
        </w:rPr>
        <w:t>отзеркаливают</w:t>
      </w:r>
      <w:proofErr w:type="spellEnd"/>
      <w:r w:rsidRPr="00D04A8A">
        <w:rPr>
          <w:color w:val="365F91"/>
        </w:rPr>
        <w:t>») изображенное ребенком чувство.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2. «Я ОЧЕНЬ ХОРОШИЙ» </w:t>
      </w:r>
    </w:p>
    <w:p w:rsidR="000832DB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365F91"/>
        </w:rPr>
      </w:pPr>
      <w:r w:rsidRPr="00D04A8A">
        <w:rPr>
          <w:color w:val="365F91"/>
        </w:rPr>
        <w:t xml:space="preserve">Ведущий предлагает детям повторить вслед за ним несколько слов. Каждый раз ведущий произносит слово с разной громкостью: шепотом, громко, очень громко. </w:t>
      </w:r>
      <w:proofErr w:type="gramStart"/>
      <w:r w:rsidRPr="00D04A8A">
        <w:rPr>
          <w:color w:val="365F91"/>
        </w:rPr>
        <w:t xml:space="preserve">Таким образом, все дети </w:t>
      </w:r>
      <w:proofErr w:type="spellStart"/>
      <w:r w:rsidRPr="00D04A8A">
        <w:rPr>
          <w:color w:val="365F91"/>
        </w:rPr>
        <w:t>прошептывают</w:t>
      </w:r>
      <w:proofErr w:type="spellEnd"/>
      <w:r w:rsidRPr="00D04A8A">
        <w:rPr>
          <w:color w:val="365F91"/>
        </w:rPr>
        <w:t>, затем проговаривают, затем кричат слово «Я», затем — слово «очень», потом — слово «хороший».</w:t>
      </w:r>
      <w:proofErr w:type="gramEnd"/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86013E">
        <w:rPr>
          <w:color w:val="365F91"/>
          <w:sz w:val="21"/>
          <w:szCs w:val="21"/>
        </w:rPr>
        <w:t> </w:t>
      </w:r>
      <w:r w:rsidR="000832DB" w:rsidRPr="000832DB">
        <w:rPr>
          <w:noProof/>
          <w:color w:val="365F91"/>
          <w:sz w:val="21"/>
          <w:szCs w:val="21"/>
        </w:rPr>
        <w:drawing>
          <wp:inline distT="0" distB="0" distL="0" distR="0">
            <wp:extent cx="2969895" cy="1916932"/>
            <wp:effectExtent l="19050" t="0" r="1905" b="0"/>
            <wp:docPr id="13" name="Рисунок 2" descr="hello_html_m140bea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40bea7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1916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2060"/>
          <w:sz w:val="21"/>
          <w:szCs w:val="21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3. «СКАЖИ МИШКЕ ДОБРЫЕ СЛОВА»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Дети перебрасываются мячиком и вспоминают, какие хорошие качества бывают у людей. Затем ведущий «приглашает» на занятие игрушечного мишку. Дети придумывает для него хорошие слова, заканчивая предложение «Ты</w:t>
      </w:r>
      <w:proofErr w:type="gramStart"/>
      <w:r w:rsidRPr="00D04A8A">
        <w:rPr>
          <w:color w:val="365F91"/>
        </w:rPr>
        <w:t xml:space="preserve"> —... (</w:t>
      </w:r>
      <w:proofErr w:type="gramEnd"/>
      <w:r w:rsidRPr="00D04A8A">
        <w:rPr>
          <w:color w:val="365F91"/>
        </w:rPr>
        <w:t xml:space="preserve">добрый, старательный, веселый)». Затем </w:t>
      </w:r>
      <w:r w:rsidRPr="00D04A8A">
        <w:rPr>
          <w:color w:val="365F91"/>
        </w:rPr>
        <w:lastRenderedPageBreak/>
        <w:t>каждый по очереди «превращается в мишку» (при этом берет его в руки), а остальные дети говорят ребенку в роли мишки добрые слова.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4. «НЕПОСЛУШНЫЕ ПОДУШКИ»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 xml:space="preserve">Взрослый рассказывает детям о том, что у них в комнате для занятий появились непослушные подушки. Когда ими </w:t>
      </w:r>
      <w:proofErr w:type="gramStart"/>
      <w:r w:rsidRPr="00D04A8A">
        <w:rPr>
          <w:color w:val="365F91"/>
        </w:rPr>
        <w:t>кидаешь</w:t>
      </w:r>
      <w:proofErr w:type="gramEnd"/>
      <w:r w:rsidRPr="00D04A8A">
        <w:rPr>
          <w:color w:val="365F91"/>
        </w:rPr>
        <w:t xml:space="preserve"> друг в друга, они произносят «непослушные» слова, например: «Не хочу учиться... не </w:t>
      </w:r>
      <w:proofErr w:type="gramStart"/>
      <w:r w:rsidRPr="00D04A8A">
        <w:rPr>
          <w:color w:val="365F91"/>
        </w:rPr>
        <w:t>буду</w:t>
      </w:r>
      <w:proofErr w:type="gramEnd"/>
      <w:r w:rsidRPr="00D04A8A">
        <w:rPr>
          <w:color w:val="365F91"/>
        </w:rPr>
        <w:t xml:space="preserve"> есть...» и т.п. Затем ведущий предлагает детям поиграть в такие подушки. Игра происходит следующим образом: играет пара — взрослый и ребенок, остальные наблюдают за происходящим. Играют все дети по очереди.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Очень важно, чтобы «непослушные» слова произносились не только ребенком, но и взрослым.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5. «ЦВЕТНОЙ СНЕГ»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Если занятия проходят зимой, можно набрать в ванночку снега и предложить детям прямо в ней слепить город (крепость, домик и т.п.) и раскрасить его гуашью. А затем составить рассказ о том, что получилось. Все это можно делать индивидуально, а можно — в подгруппах.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6. «ШКОЛА ПЛОХИХ ПРИВЫЧЕК»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 xml:space="preserve">Ведущий предлагает детям поиграть в «школу плохих привычек». Эта школа — особенная, в ней учат плохим привычкам и за плохое поведение ставят хорошие отметки. В этой школе все ученики и учителя — животные. Каждый ребенок становится сотрудником этой школы — решает, кто он в школе и каким животным </w:t>
      </w:r>
      <w:r w:rsidRPr="00D04A8A">
        <w:rPr>
          <w:color w:val="365F91"/>
        </w:rPr>
        <w:lastRenderedPageBreak/>
        <w:t>является. В этой роли он представляется группе и осуществляет какие-то действия (говорит что-нибудь, движется особым образом и т.п.). Надо помнить, что каждый ребенок должен демонстрировать именно плохое поведение. Например, директор школы может сказать: «Давайте поставим синяк кому-нибудь».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7. «КОНКУРС ХВАСТУНОВ»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 xml:space="preserve">Взрослый предлагает детям посоревноваться в умении хвастаться. Они хвастаются по очереди, например, одна говорит: </w:t>
      </w:r>
      <w:proofErr w:type="gramStart"/>
      <w:r w:rsidRPr="00D04A8A">
        <w:rPr>
          <w:color w:val="365F91"/>
        </w:rPr>
        <w:t>«Я — красивая», другой:</w:t>
      </w:r>
      <w:proofErr w:type="gramEnd"/>
      <w:r w:rsidRPr="00D04A8A">
        <w:rPr>
          <w:color w:val="365F91"/>
        </w:rPr>
        <w:t xml:space="preserve"> «А я смелый», следующий: «А я доброжелательный», и т.п. Взрослый при этом подбадривает детей. Нужно стремиться к тому, чтобы сказать про себя как можно больше хорошего.</w:t>
      </w:r>
    </w:p>
    <w:p w:rsidR="004878A2" w:rsidRPr="00D04A8A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04A8A">
        <w:rPr>
          <w:noProof/>
          <w:color w:val="000000"/>
        </w:rPr>
        <w:drawing>
          <wp:inline distT="0" distB="0" distL="0" distR="0">
            <wp:extent cx="2857500" cy="1914525"/>
            <wp:effectExtent l="19050" t="0" r="0" b="0"/>
            <wp:docPr id="3" name="Рисунок 3" descr="hello_html_51791c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51791ce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8. «Я МОГУ!» </w:t>
      </w:r>
    </w:p>
    <w:p w:rsidR="004878A2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365F91"/>
        </w:rPr>
      </w:pPr>
      <w:r w:rsidRPr="00D04A8A">
        <w:rPr>
          <w:color w:val="365F91"/>
        </w:rPr>
        <w:t>Дети перебрасываются мячиком и громко перечисляют то, что они умеют хорошо делать, например: «Я умею хорошо плавать!», «Я умею хорошо рисовать!», и т.п. </w:t>
      </w:r>
    </w:p>
    <w:p w:rsidR="00D04A8A" w:rsidRDefault="00D04A8A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365F91"/>
        </w:rPr>
      </w:pPr>
    </w:p>
    <w:p w:rsidR="00D04A8A" w:rsidRPr="00D04A8A" w:rsidRDefault="00D04A8A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lastRenderedPageBreak/>
        <w:t>9. РИСУНОК «МОЕ ВЗРОСЛОЕ БУДУЩЕЕ» 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Детям предлагается нарисовать себя в будущем. После того как рисунки закончены, все обсуждают, что же позволило детям добиться такого прекрасного будущего. Какие усилия им пришлось приложить для этого?</w:t>
      </w:r>
    </w:p>
    <w:p w:rsidR="004878A2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10. «ЧТО Я ЛЮБЛЮ?» </w:t>
      </w:r>
    </w:p>
    <w:p w:rsidR="00D04A8A" w:rsidRPr="00D04A8A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365F91"/>
        </w:rPr>
      </w:pPr>
      <w:r w:rsidRPr="00D04A8A">
        <w:rPr>
          <w:color w:val="365F91"/>
        </w:rPr>
        <w:t>Дети перекидывают друг другу мячик и говорят при этом: «Я люблю</w:t>
      </w:r>
      <w:r w:rsidR="00D04A8A" w:rsidRPr="00D04A8A">
        <w:rPr>
          <w:color w:val="365F91"/>
        </w:rPr>
        <w:t xml:space="preserve"> делать...» </w:t>
      </w:r>
    </w:p>
    <w:p w:rsidR="00D04A8A" w:rsidRPr="00D04A8A" w:rsidRDefault="00D04A8A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365F91"/>
        </w:rPr>
      </w:pPr>
    </w:p>
    <w:p w:rsidR="004878A2" w:rsidRPr="0086013E" w:rsidRDefault="004878A2" w:rsidP="000832D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86013E">
        <w:rPr>
          <w:color w:val="365F91"/>
          <w:sz w:val="21"/>
          <w:szCs w:val="21"/>
        </w:rPr>
        <w:t xml:space="preserve"> </w:t>
      </w:r>
      <w:r w:rsidR="000832DB" w:rsidRPr="000832DB">
        <w:rPr>
          <w:noProof/>
          <w:color w:val="365F91"/>
          <w:sz w:val="21"/>
          <w:szCs w:val="21"/>
        </w:rPr>
        <w:drawing>
          <wp:inline distT="0" distB="0" distL="0" distR="0">
            <wp:extent cx="2247900" cy="1889192"/>
            <wp:effectExtent l="19050" t="0" r="0" b="0"/>
            <wp:docPr id="14" name="Рисунок 7" descr="hello_html_m540918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540918a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017" cy="1892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D04A8A" w:rsidRDefault="00D04A8A" w:rsidP="004878A2">
      <w:pPr>
        <w:pStyle w:val="a3"/>
        <w:shd w:val="clear" w:color="auto" w:fill="FFFFFF"/>
        <w:spacing w:before="0" w:beforeAutospacing="0" w:after="0" w:afterAutospacing="0"/>
        <w:rPr>
          <w:b/>
          <w:color w:val="365F91"/>
          <w:sz w:val="21"/>
          <w:szCs w:val="21"/>
        </w:rPr>
      </w:pPr>
    </w:p>
    <w:p w:rsidR="00D04A8A" w:rsidRDefault="00D04A8A" w:rsidP="004878A2">
      <w:pPr>
        <w:pStyle w:val="a3"/>
        <w:shd w:val="clear" w:color="auto" w:fill="FFFFFF"/>
        <w:spacing w:before="0" w:beforeAutospacing="0" w:after="0" w:afterAutospacing="0"/>
        <w:rPr>
          <w:b/>
          <w:color w:val="365F91"/>
          <w:sz w:val="21"/>
          <w:szCs w:val="21"/>
        </w:rPr>
      </w:pPr>
    </w:p>
    <w:p w:rsidR="004878A2" w:rsidRPr="00227134" w:rsidRDefault="004878A2" w:rsidP="004878A2">
      <w:pPr>
        <w:pStyle w:val="a3"/>
        <w:shd w:val="clear" w:color="auto" w:fill="FFFFFF"/>
        <w:spacing w:before="0" w:beforeAutospacing="0" w:after="0" w:afterAutospacing="0"/>
        <w:rPr>
          <w:b/>
          <w:color w:val="002060"/>
        </w:rPr>
      </w:pPr>
      <w:r w:rsidRPr="00227134">
        <w:rPr>
          <w:b/>
          <w:color w:val="002060"/>
        </w:rPr>
        <w:t>11. «ХОЧУ БЫТЬ СЧАСТЛИВЫМ»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Ведущий рассказывает детям сказку: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«Жил-был котенок, который очень волновался, вырастет ли он счастливым, и поэтому часто спрашивал у своей мамы: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- Мам! Я стану счастливым?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- Не знаю, сыночек. Я бы очень этого хотела, но сама не знаю, — отвечала мама.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- А кто знает? — допытывался котенок.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- Может быть, небо, может быть, ветер. А может быть, солнце. Они далеко, высоко, им виднее, — отвечала мама улыбаясь.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lastRenderedPageBreak/>
        <w:t>И тогда наш котенок решил сам поговорить с небом, ветром, солнцем. Залез он самую высокую березу в их дворе и закричал: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- Эй, небо! Эй, ветер! Эй, солнце! Я хочу быть счастливым!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И услышал он глухой сильный голос, чей он был, он так и не понял, но запомнил на всю жизнь: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- Ты хочешь быть счастливым — значит, будешь счастливым!»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После того как дети послушают сказку, они проигрывают ее. Каждый по очереди становится на стул в центре круга и громко кричит последние слова котенка, а группа громко отвечает: «Ты хочешь быть счастливым — значит, будешь счастливым».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878A2" w:rsidRPr="00227134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12. «МЕДИТАЦИЯ НА СЧАСТЬЕ»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Ведущий просит детей закрыть глаза и представить самих себя — совершенно счастливых. Пусть дети мысленно оглядятся вокруг и постараются увидеть, кто находится рядом с ними, где все это происходит. Затем дети берут альбомы и рисуют себя — такими, какими они себя увидели.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4878A2" w:rsidRPr="00227134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2060"/>
        </w:rPr>
      </w:pPr>
      <w:r w:rsidRPr="00227134">
        <w:rPr>
          <w:b/>
          <w:color w:val="002060"/>
        </w:rPr>
        <w:t>13. «СЧАСТЛИВЫЙ СОН» </w:t>
      </w:r>
    </w:p>
    <w:p w:rsidR="004878A2" w:rsidRPr="00D04A8A" w:rsidRDefault="004878A2" w:rsidP="00D04A8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4A8A">
        <w:rPr>
          <w:color w:val="365F91"/>
        </w:rPr>
        <w:t>Дети закрывают глаза и вспоминают свой самый счастливый сон или придумывают его, если такой сон им еще не приснился. Затем рассказывают его группе и рисуют. </w:t>
      </w:r>
    </w:p>
    <w:p w:rsidR="004878A2" w:rsidRPr="00D04A8A" w:rsidRDefault="00D04A8A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</w:rPr>
      </w:pPr>
      <w:r w:rsidRPr="00D04A8A">
        <w:rPr>
          <w:noProof/>
          <w:color w:val="002060"/>
        </w:rPr>
        <w:drawing>
          <wp:inline distT="0" distB="0" distL="0" distR="0">
            <wp:extent cx="2081689" cy="1343025"/>
            <wp:effectExtent l="0" t="0" r="0" b="0"/>
            <wp:docPr id="18" name="Рисунок 8" descr="hello_html_7574c9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574c94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192" cy="134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2060"/>
          <w:sz w:val="28"/>
          <w:szCs w:val="28"/>
        </w:rPr>
      </w:pPr>
      <w:r w:rsidRPr="0086013E">
        <w:rPr>
          <w:color w:val="002060"/>
          <w:sz w:val="28"/>
          <w:szCs w:val="28"/>
        </w:rPr>
        <w:lastRenderedPageBreak/>
        <w:t>МБДОУ «Детский сад №22 «Росинка»</w:t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85623" w:themeColor="accent6" w:themeShade="80"/>
          <w:sz w:val="36"/>
          <w:szCs w:val="36"/>
        </w:rPr>
      </w:pPr>
    </w:p>
    <w:p w:rsidR="004878A2" w:rsidRPr="00D04A8A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2060"/>
          <w:sz w:val="21"/>
          <w:szCs w:val="21"/>
        </w:rPr>
      </w:pPr>
      <w:r w:rsidRPr="00D04A8A">
        <w:rPr>
          <w:b/>
          <w:bCs/>
          <w:color w:val="002060"/>
          <w:sz w:val="36"/>
          <w:szCs w:val="36"/>
        </w:rPr>
        <w:t>УПРАЖНЕНИЯ ДЛЯ ДЕТЕЙ, НАПРАВЛЕННЫЕ НА РАЗ</w:t>
      </w:r>
      <w:r w:rsidR="0086013E" w:rsidRPr="00D04A8A">
        <w:rPr>
          <w:b/>
          <w:bCs/>
          <w:color w:val="002060"/>
          <w:sz w:val="36"/>
          <w:szCs w:val="36"/>
        </w:rPr>
        <w:t>ВИТИЕ ЭМОЦИОНАЛЬНОГО ИНТЕЛЛЕКТА</w:t>
      </w:r>
      <w:r w:rsidRPr="00D04A8A">
        <w:rPr>
          <w:b/>
          <w:color w:val="002060"/>
          <w:sz w:val="36"/>
          <w:szCs w:val="36"/>
        </w:rPr>
        <w:br/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86013E">
        <w:rPr>
          <w:noProof/>
          <w:color w:val="000000"/>
          <w:sz w:val="21"/>
          <w:szCs w:val="21"/>
        </w:rPr>
        <w:drawing>
          <wp:inline distT="0" distB="0" distL="0" distR="0">
            <wp:extent cx="2914650" cy="2181225"/>
            <wp:effectExtent l="0" t="0" r="0" b="9525"/>
            <wp:docPr id="9" name="Рисунок 9" descr="hello_html_12794d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2794dc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4878A2" w:rsidRDefault="004878A2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D04A8A" w:rsidRDefault="00D04A8A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D04A8A" w:rsidRDefault="00D04A8A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D04A8A" w:rsidRDefault="00D04A8A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D04A8A" w:rsidRDefault="00D04A8A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D04A8A" w:rsidRPr="0086013E" w:rsidRDefault="00D04A8A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i/>
          <w:iCs/>
          <w:color w:val="365F91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365F91"/>
          <w:sz w:val="21"/>
          <w:szCs w:val="21"/>
        </w:rPr>
      </w:pPr>
      <w:r w:rsidRPr="0086013E">
        <w:rPr>
          <w:b/>
          <w:bCs/>
          <w:i/>
          <w:iCs/>
          <w:color w:val="365F91"/>
          <w:sz w:val="21"/>
          <w:szCs w:val="21"/>
        </w:rPr>
        <w:t xml:space="preserve">Составитель: </w:t>
      </w:r>
      <w:proofErr w:type="spellStart"/>
      <w:r w:rsidRPr="0086013E">
        <w:rPr>
          <w:b/>
          <w:bCs/>
          <w:i/>
          <w:iCs/>
          <w:color w:val="365F91"/>
          <w:sz w:val="21"/>
          <w:szCs w:val="21"/>
        </w:rPr>
        <w:t>С</w:t>
      </w:r>
      <w:r w:rsidRPr="0086013E">
        <w:rPr>
          <w:color w:val="365F91"/>
          <w:sz w:val="21"/>
          <w:szCs w:val="21"/>
        </w:rPr>
        <w:t>адлий</w:t>
      </w:r>
      <w:proofErr w:type="spellEnd"/>
      <w:r w:rsidRPr="0086013E">
        <w:rPr>
          <w:color w:val="365F91"/>
          <w:sz w:val="21"/>
          <w:szCs w:val="21"/>
        </w:rPr>
        <w:t xml:space="preserve"> О.Н., </w:t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86013E">
        <w:rPr>
          <w:color w:val="365F91"/>
          <w:sz w:val="21"/>
          <w:szCs w:val="21"/>
        </w:rPr>
        <w:t xml:space="preserve">    </w:t>
      </w:r>
      <w:r w:rsidR="00D04A8A">
        <w:rPr>
          <w:color w:val="365F91"/>
          <w:sz w:val="21"/>
          <w:szCs w:val="21"/>
        </w:rPr>
        <w:t xml:space="preserve">                         </w:t>
      </w:r>
      <w:r w:rsidRPr="0086013E">
        <w:rPr>
          <w:color w:val="365F91"/>
          <w:sz w:val="21"/>
          <w:szCs w:val="21"/>
        </w:rPr>
        <w:t xml:space="preserve"> педагог-психолог</w:t>
      </w: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365F91"/>
          <w:sz w:val="21"/>
          <w:szCs w:val="21"/>
        </w:rPr>
      </w:pPr>
    </w:p>
    <w:p w:rsidR="004878A2" w:rsidRPr="0086013E" w:rsidRDefault="004878A2" w:rsidP="004878A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86013E">
        <w:rPr>
          <w:color w:val="365F91"/>
          <w:sz w:val="21"/>
          <w:szCs w:val="21"/>
        </w:rPr>
        <w:t>Юрга, 2020</w:t>
      </w: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jc w:val="center"/>
        <w:rPr>
          <w:rFonts w:eastAsia="Times New Roman" w:cs="Times New Roman"/>
          <w:b/>
          <w:color w:val="000000"/>
          <w:shd w:val="clear" w:color="auto" w:fill="FFFFFF"/>
        </w:rPr>
      </w:pPr>
    </w:p>
    <w:p w:rsidR="004878A2" w:rsidRDefault="004878A2" w:rsidP="004878A2">
      <w:pPr>
        <w:rPr>
          <w:rFonts w:eastAsia="Times New Roman" w:cs="Times New Roman"/>
          <w:shd w:val="clear" w:color="auto" w:fill="FFFFFF"/>
        </w:rPr>
      </w:pPr>
    </w:p>
    <w:p w:rsidR="004B6A67" w:rsidRPr="00D37DF7" w:rsidRDefault="004B6A67">
      <w:bookmarkStart w:id="0" w:name="_GoBack"/>
      <w:bookmarkEnd w:id="0"/>
    </w:p>
    <w:sectPr w:rsidR="004B6A67" w:rsidRPr="00D37DF7" w:rsidSect="003B3363">
      <w:pgSz w:w="16840" w:h="11900" w:orient="landscape"/>
      <w:pgMar w:top="567" w:right="567" w:bottom="567" w:left="82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10" w:equalWidth="0">
        <w:col w:w="4677" w:space="710"/>
        <w:col w:w="4677" w:space="710"/>
        <w:col w:w="4677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yuthaya">
    <w:altName w:val="Arial Unicode MS"/>
    <w:charset w:val="DE"/>
    <w:family w:val="auto"/>
    <w:pitch w:val="variable"/>
    <w:sig w:usb0="00000000" w:usb1="5000204A" w:usb2="00000020" w:usb3="00000000" w:csb0="00010197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DF7"/>
    <w:rsid w:val="00047290"/>
    <w:rsid w:val="000832DB"/>
    <w:rsid w:val="000A3ECF"/>
    <w:rsid w:val="000D1AFA"/>
    <w:rsid w:val="000E112B"/>
    <w:rsid w:val="001706C2"/>
    <w:rsid w:val="00227134"/>
    <w:rsid w:val="00245AAC"/>
    <w:rsid w:val="002F6633"/>
    <w:rsid w:val="003B3363"/>
    <w:rsid w:val="003D1AC2"/>
    <w:rsid w:val="003D46DB"/>
    <w:rsid w:val="004447CC"/>
    <w:rsid w:val="004878A2"/>
    <w:rsid w:val="004B6A67"/>
    <w:rsid w:val="00570CD7"/>
    <w:rsid w:val="005950B1"/>
    <w:rsid w:val="00613A6E"/>
    <w:rsid w:val="00625F27"/>
    <w:rsid w:val="006455F4"/>
    <w:rsid w:val="006A3A22"/>
    <w:rsid w:val="00715A9F"/>
    <w:rsid w:val="008046A4"/>
    <w:rsid w:val="0086013E"/>
    <w:rsid w:val="009978A8"/>
    <w:rsid w:val="009A1205"/>
    <w:rsid w:val="00A64D63"/>
    <w:rsid w:val="00B16488"/>
    <w:rsid w:val="00BA7E9F"/>
    <w:rsid w:val="00BD5840"/>
    <w:rsid w:val="00C65741"/>
    <w:rsid w:val="00D04A8A"/>
    <w:rsid w:val="00D37DF7"/>
    <w:rsid w:val="00D705C5"/>
    <w:rsid w:val="00E04D2A"/>
    <w:rsid w:val="00E60025"/>
    <w:rsid w:val="00FE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27"/>
    <w:pPr>
      <w:spacing w:line="360" w:lineRule="auto"/>
      <w:ind w:firstLine="709"/>
      <w:jc w:val="both"/>
    </w:pPr>
    <w:rPr>
      <w:rFonts w:ascii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7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72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2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12</cp:revision>
  <cp:lastPrinted>2018-11-26T11:00:00Z</cp:lastPrinted>
  <dcterms:created xsi:type="dcterms:W3CDTF">2018-11-16T15:05:00Z</dcterms:created>
  <dcterms:modified xsi:type="dcterms:W3CDTF">2020-11-11T04:04:00Z</dcterms:modified>
</cp:coreProperties>
</file>